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302958EB" w:rsidR="00375B37" w:rsidRPr="000D6B92" w:rsidRDefault="000D6B92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 w:rsidRPr="000D6B92">
              <w:rPr>
                <w:b/>
                <w:bCs/>
                <w:sz w:val="18"/>
                <w:szCs w:val="18"/>
                <w:lang w:val="sr-Cyrl-RS"/>
              </w:rPr>
              <w:t xml:space="preserve">ЕЛЕКТРОТЕХНИЧАР РАЧУНАРА </w:t>
            </w:r>
          </w:p>
        </w:tc>
        <w:tc>
          <w:tcPr>
            <w:tcW w:w="6604" w:type="dxa"/>
            <w:vAlign w:val="center"/>
          </w:tcPr>
          <w:p w14:paraId="763FC7F9" w14:textId="2FFE87CE" w:rsidR="00375B37" w:rsidRPr="000D6B92" w:rsidRDefault="0093591B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Четврта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93591B" w:rsidRPr="000D6B92" w14:paraId="495CA0A0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226F3A32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5E7775C8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Љиљана Бајић, Миодраг Павловић, Зона Мркаљ</w:t>
            </w:r>
          </w:p>
        </w:tc>
        <w:tc>
          <w:tcPr>
            <w:tcW w:w="6604" w:type="dxa"/>
            <w:vAlign w:val="center"/>
          </w:tcPr>
          <w:p w14:paraId="7680E1A0" w14:textId="009257F2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Читанка за четврти разред гимназија и средњих стручних школа, Klett, 2015</w:t>
            </w:r>
          </w:p>
        </w:tc>
      </w:tr>
      <w:tr w:rsidR="0093591B" w:rsidRPr="000D6B92" w14:paraId="6EE9E8EF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26F01528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3996582A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Sue Kay, Vaughan Jones, Daniel Brayshaw, Beata Trapnell</w:t>
            </w:r>
          </w:p>
        </w:tc>
        <w:tc>
          <w:tcPr>
            <w:tcW w:w="6604" w:type="dxa"/>
            <w:vAlign w:val="center"/>
          </w:tcPr>
          <w:p w14:paraId="571F82CD" w14:textId="245B52B7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Focus 4, Pearson, 2016</w:t>
            </w:r>
          </w:p>
        </w:tc>
      </w:tr>
      <w:tr w:rsidR="0093591B" w:rsidRPr="000D6B92" w14:paraId="5469AAF7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16C0DDF5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7767D034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604" w:type="dxa"/>
            <w:vAlign w:val="center"/>
          </w:tcPr>
          <w:p w14:paraId="3A2C669F" w14:textId="1B70F716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0, 0, 0</w:t>
            </w:r>
          </w:p>
        </w:tc>
      </w:tr>
      <w:tr w:rsidR="0093591B" w:rsidRPr="000D6B92" w14:paraId="05E98962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0E6A5604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63AD90A0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Вене Богославов</w:t>
            </w:r>
          </w:p>
        </w:tc>
        <w:tc>
          <w:tcPr>
            <w:tcW w:w="6604" w:type="dxa"/>
            <w:vAlign w:val="center"/>
          </w:tcPr>
          <w:p w14:paraId="128EA8AC" w14:textId="477D1541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Збирка задатака из математике за 4. разред средње школе, Завод за  уџбенике и друга наставна средства, 2004</w:t>
            </w:r>
          </w:p>
        </w:tc>
      </w:tr>
      <w:tr w:rsidR="0093591B" w:rsidRPr="000D6B92" w14:paraId="4134AC11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7011FBB8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Социологија са правима грађана</w:t>
            </w:r>
          </w:p>
        </w:tc>
        <w:tc>
          <w:tcPr>
            <w:tcW w:w="4536" w:type="dxa"/>
            <w:vAlign w:val="center"/>
          </w:tcPr>
          <w:p w14:paraId="48E32833" w14:textId="03736D14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Владимир Вулетић</w:t>
            </w:r>
          </w:p>
        </w:tc>
        <w:tc>
          <w:tcPr>
            <w:tcW w:w="6604" w:type="dxa"/>
            <w:vAlign w:val="center"/>
          </w:tcPr>
          <w:p w14:paraId="4D89F97A" w14:textId="060BF68F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Социологија-уџбеник за  4.разред гимназије и 3.разред средњих стручних школа, Klett, 2015</w:t>
            </w:r>
          </w:p>
        </w:tc>
      </w:tr>
      <w:tr w:rsidR="0093591B" w:rsidRPr="000D6B92" w14:paraId="0FFFEE20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25F54410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Социологија са правима грађана</w:t>
            </w:r>
          </w:p>
        </w:tc>
        <w:tc>
          <w:tcPr>
            <w:tcW w:w="4536" w:type="dxa"/>
            <w:vAlign w:val="center"/>
          </w:tcPr>
          <w:p w14:paraId="1F0CE890" w14:textId="4ED8EA76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Владимир Ђурић</w:t>
            </w:r>
          </w:p>
        </w:tc>
        <w:tc>
          <w:tcPr>
            <w:tcW w:w="6604" w:type="dxa"/>
            <w:vAlign w:val="center"/>
          </w:tcPr>
          <w:p w14:paraId="4D429FF9" w14:textId="21CE846D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Устав и права грађана-уџбеник за  4.разред гимназије и 3. и 4. разред средњих стручних школа, Logos, 2013</w:t>
            </w:r>
          </w:p>
        </w:tc>
      </w:tr>
      <w:tr w:rsidR="0093591B" w:rsidRPr="000D6B92" w14:paraId="6127DECD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45997066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Микроконтролери и микрорачунари</w:t>
            </w:r>
          </w:p>
        </w:tc>
        <w:tc>
          <w:tcPr>
            <w:tcW w:w="4536" w:type="dxa"/>
            <w:vAlign w:val="center"/>
          </w:tcPr>
          <w:p w14:paraId="1CB18658" w14:textId="1D493C20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617BB050" w14:textId="60E34A25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/, /, 0</w:t>
            </w:r>
          </w:p>
        </w:tc>
      </w:tr>
      <w:tr w:rsidR="0093591B" w:rsidRPr="000D6B92" w14:paraId="2DA10100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4487880C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Одржавање рачунарских система</w:t>
            </w:r>
          </w:p>
        </w:tc>
        <w:tc>
          <w:tcPr>
            <w:tcW w:w="4536" w:type="dxa"/>
            <w:vAlign w:val="center"/>
          </w:tcPr>
          <w:p w14:paraId="4EFF365E" w14:textId="74497043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604" w:type="dxa"/>
            <w:vAlign w:val="center"/>
          </w:tcPr>
          <w:p w14:paraId="2FD586CC" w14:textId="72190677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0, 0, 0</w:t>
            </w:r>
          </w:p>
        </w:tc>
      </w:tr>
      <w:tr w:rsidR="0093591B" w:rsidRPr="000D6B92" w14:paraId="12F31D36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93591B" w:rsidRPr="000D6B92" w:rsidRDefault="0093591B" w:rsidP="0093591B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11EE6BE8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Рачунари у системима управљања</w:t>
            </w:r>
          </w:p>
        </w:tc>
        <w:tc>
          <w:tcPr>
            <w:tcW w:w="4536" w:type="dxa"/>
            <w:vAlign w:val="center"/>
          </w:tcPr>
          <w:p w14:paraId="432F9613" w14:textId="73C4D359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Турајлић Србијанка</w:t>
            </w:r>
          </w:p>
        </w:tc>
        <w:tc>
          <w:tcPr>
            <w:tcW w:w="6604" w:type="dxa"/>
            <w:vAlign w:val="center"/>
          </w:tcPr>
          <w:p w14:paraId="139D41D4" w14:textId="7A9CE97F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Рачунари у системима управљања за 4. разред електротехничке школе, Завод за уџбенике, 2020</w:t>
            </w:r>
          </w:p>
        </w:tc>
      </w:tr>
      <w:tr w:rsidR="0093591B" w:rsidRPr="000D6B92" w14:paraId="4FE53392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93591B" w:rsidRPr="000D6B92" w:rsidRDefault="0093591B" w:rsidP="0093591B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29EB6286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Техничка документација</w:t>
            </w:r>
          </w:p>
        </w:tc>
        <w:tc>
          <w:tcPr>
            <w:tcW w:w="4536" w:type="dxa"/>
            <w:vAlign w:val="center"/>
          </w:tcPr>
          <w:p w14:paraId="0AE50D8C" w14:textId="28F123DA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10455BF3" w14:textId="02EBD4B1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93591B" w:rsidRPr="000D6B92" w14:paraId="7B3C0DD7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93591B" w:rsidRPr="000D6B92" w:rsidRDefault="0093591B" w:rsidP="0093591B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5BCD6124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Предузетништво</w:t>
            </w:r>
          </w:p>
        </w:tc>
        <w:tc>
          <w:tcPr>
            <w:tcW w:w="4536" w:type="dxa"/>
            <w:vAlign w:val="center"/>
          </w:tcPr>
          <w:p w14:paraId="1ED5D176" w14:textId="3BDF8127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Жељка Ковачев</w:t>
            </w:r>
          </w:p>
        </w:tc>
        <w:tc>
          <w:tcPr>
            <w:tcW w:w="6604" w:type="dxa"/>
            <w:vAlign w:val="center"/>
          </w:tcPr>
          <w:p w14:paraId="0BD165D3" w14:textId="7ADA92F2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Предузетништво, Клетт, 2013</w:t>
            </w:r>
          </w:p>
        </w:tc>
      </w:tr>
      <w:tr w:rsidR="0093591B" w:rsidRPr="000D6B92" w14:paraId="1053DB4D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93591B" w:rsidRPr="000D6B92" w:rsidRDefault="0093591B" w:rsidP="0093591B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0F0DD449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Алати за управљање садржајем на интернету (изборни)</w:t>
            </w:r>
          </w:p>
        </w:tc>
        <w:tc>
          <w:tcPr>
            <w:tcW w:w="4536" w:type="dxa"/>
            <w:vAlign w:val="center"/>
          </w:tcPr>
          <w:p w14:paraId="7A368538" w14:textId="27DF18DF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18A1C01D" w14:textId="41B442DD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Не постоји уџбеник., /, 0</w:t>
            </w:r>
          </w:p>
        </w:tc>
      </w:tr>
      <w:tr w:rsidR="0093591B" w:rsidRPr="000D6B92" w14:paraId="3DE1914B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93591B" w:rsidRPr="000D6B92" w:rsidRDefault="0093591B" w:rsidP="0093591B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346C831A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2A9753ED" w14:textId="6FEC9AA1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0A7B791A" w14:textId="6B3A6BBE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93591B" w:rsidRPr="000D6B92" w14:paraId="6358FBF9" w14:textId="77777777" w:rsidTr="0093591B">
        <w:trPr>
          <w:trHeight w:val="454"/>
        </w:trPr>
        <w:tc>
          <w:tcPr>
            <w:tcW w:w="444" w:type="dxa"/>
            <w:vAlign w:val="center"/>
          </w:tcPr>
          <w:p w14:paraId="3CD49D94" w14:textId="48C93CDC" w:rsidR="0093591B" w:rsidRPr="000D6B92" w:rsidRDefault="0093591B" w:rsidP="0093591B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118FC297" w14:textId="462AAFB7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Програмирање</w:t>
            </w:r>
          </w:p>
        </w:tc>
        <w:tc>
          <w:tcPr>
            <w:tcW w:w="4536" w:type="dxa"/>
            <w:vAlign w:val="center"/>
          </w:tcPr>
          <w:p w14:paraId="5328D440" w14:textId="1CCCA7DF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Ласло Краус</w:t>
            </w:r>
          </w:p>
        </w:tc>
        <w:tc>
          <w:tcPr>
            <w:tcW w:w="6604" w:type="dxa"/>
            <w:vAlign w:val="center"/>
          </w:tcPr>
          <w:p w14:paraId="60637A55" w14:textId="22CCB560" w:rsidR="0093591B" w:rsidRPr="0093591B" w:rsidRDefault="0093591B" w:rsidP="0093591B">
            <w:pPr>
              <w:rPr>
                <w:sz w:val="18"/>
                <w:szCs w:val="18"/>
              </w:rPr>
            </w:pPr>
            <w:r w:rsidRPr="0093591B">
              <w:rPr>
                <w:rFonts w:ascii="Calibri" w:hAnsi="Calibri" w:cs="Calibri"/>
                <w:color w:val="000000"/>
                <w:sz w:val="18"/>
                <w:szCs w:val="18"/>
              </w:rPr>
              <w:t>Програмирање за 4. разред Електротехничке школе, Завод за уџбенике, 2008</w:t>
            </w:r>
          </w:p>
        </w:tc>
      </w:tr>
      <w:tr w:rsidR="0093591B" w:rsidRPr="000D6B92" w14:paraId="4E3E88B3" w14:textId="77777777" w:rsidTr="005365D4">
        <w:trPr>
          <w:trHeight w:val="454"/>
        </w:trPr>
        <w:tc>
          <w:tcPr>
            <w:tcW w:w="444" w:type="dxa"/>
            <w:vAlign w:val="center"/>
          </w:tcPr>
          <w:p w14:paraId="5100A508" w14:textId="49B858F4" w:rsidR="0093591B" w:rsidRPr="000D6B92" w:rsidRDefault="0093591B" w:rsidP="0093591B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bottom"/>
          </w:tcPr>
          <w:p w14:paraId="20C7F20F" w14:textId="721CA67A" w:rsidR="0093591B" w:rsidRPr="000E080D" w:rsidRDefault="0093591B" w:rsidP="0093591B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bottom"/>
          </w:tcPr>
          <w:p w14:paraId="319DEE3C" w14:textId="7F5EC79C" w:rsidR="0093591B" w:rsidRPr="000E080D" w:rsidRDefault="0093591B" w:rsidP="0093591B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12C943E6" w14:textId="7EC24F07" w:rsidR="0093591B" w:rsidRPr="000E080D" w:rsidRDefault="0093591B" w:rsidP="0093591B">
            <w:pPr>
              <w:rPr>
                <w:sz w:val="18"/>
                <w:szCs w:val="18"/>
              </w:rPr>
            </w:pPr>
          </w:p>
        </w:tc>
      </w:tr>
      <w:tr w:rsidR="003A0757" w:rsidRPr="000D6B92" w14:paraId="35C4A305" w14:textId="77777777" w:rsidTr="004F46DA">
        <w:trPr>
          <w:trHeight w:val="454"/>
        </w:trPr>
        <w:tc>
          <w:tcPr>
            <w:tcW w:w="444" w:type="dxa"/>
            <w:vAlign w:val="center"/>
          </w:tcPr>
          <w:p w14:paraId="5265C9B0" w14:textId="62C30274" w:rsidR="003A0757" w:rsidRPr="000D6B92" w:rsidRDefault="003A0757" w:rsidP="003A0757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bottom"/>
          </w:tcPr>
          <w:p w14:paraId="25F7528F" w14:textId="7A8D3FCE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1C2707D3" w14:textId="5BA9A830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2063F542" w14:textId="02ED10C9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</w:tr>
      <w:tr w:rsidR="000E080D" w:rsidRPr="000D6B92" w14:paraId="4F31469E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1D72CE1D" w14:textId="422B29BD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5859F125" w14:textId="63C3FDEF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0D8504A4" w14:textId="0837E7CB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430FC625" w14:textId="7FA56C47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  <w:tr w:rsidR="000E080D" w:rsidRPr="000D6B92" w14:paraId="3CE482A7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710930DF" w14:textId="4D42B08D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08A4C27E" w14:textId="6D159588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33C60968" w14:textId="7EB7D28E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4F63A602" w14:textId="70F19396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  <w:tr w:rsidR="000E080D" w:rsidRPr="000D6B92" w14:paraId="7C1E2CC3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75B42D9B" w14:textId="48364667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1C4680EE" w14:textId="062DD886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57CCFA69" w14:textId="29DFB4F5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6DAF60B7" w14:textId="70167DA9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  <w:tr w:rsidR="000E080D" w:rsidRPr="000D6B92" w14:paraId="49E18A22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2331ADB0" w14:textId="4051A396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20.</w:t>
            </w:r>
          </w:p>
        </w:tc>
        <w:tc>
          <w:tcPr>
            <w:tcW w:w="3804" w:type="dxa"/>
            <w:vAlign w:val="center"/>
          </w:tcPr>
          <w:p w14:paraId="43E0FE52" w14:textId="6BB5572C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29897146" w14:textId="2EDCE7CC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18CB49F9" w14:textId="27D84507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</w:tbl>
    <w:p w14:paraId="04E32462" w14:textId="77777777" w:rsidR="006D55C2" w:rsidRDefault="006D55C2"/>
    <w:sectPr w:rsidR="006D55C2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375B37"/>
    <w:rsid w:val="003A0757"/>
    <w:rsid w:val="0040238B"/>
    <w:rsid w:val="005837CD"/>
    <w:rsid w:val="006D55C2"/>
    <w:rsid w:val="0093591B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2025-09-17T08:26:00Z</dcterms:created>
  <dcterms:modified xsi:type="dcterms:W3CDTF">2025-09-17T08:26:00Z</dcterms:modified>
</cp:coreProperties>
</file>