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33D99" w14:textId="79456DCC" w:rsidR="006D55C2" w:rsidRPr="008031A3" w:rsidRDefault="00B054AE">
      <w:pPr>
        <w:rPr>
          <w:b/>
          <w:bCs/>
          <w:lang w:val="sr-Cyrl-RS"/>
        </w:rPr>
      </w:pPr>
      <w:r w:rsidRPr="008031A3">
        <w:rPr>
          <w:b/>
          <w:bCs/>
          <w:lang w:val="sr-Cyrl-RS"/>
        </w:rPr>
        <w:t>Теме из градива:</w:t>
      </w:r>
    </w:p>
    <w:p w14:paraId="3CF3750D" w14:textId="3DE37061" w:rsidR="00B054AE" w:rsidRDefault="00B054AE" w:rsidP="00B054A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Љубави и издаје у роману „Дервиш и смрт“</w:t>
      </w:r>
    </w:p>
    <w:p w14:paraId="150642CE" w14:textId="2CD0A030" w:rsidR="00B054AE" w:rsidRDefault="00B054AE" w:rsidP="00B054A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Профил убице (Хамлет, Мерсо, Раскољњиков)</w:t>
      </w:r>
    </w:p>
    <w:p w14:paraId="7C462A22" w14:textId="1E0735EE" w:rsidR="00B054AE" w:rsidRDefault="00B054AE" w:rsidP="00B054A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Свет је овај проклета авлија и тамница (И. Андрић „ Проклета авлија“, М. Селимовић</w:t>
      </w:r>
      <w:r w:rsidR="00BF7D6A">
        <w:rPr>
          <w:lang w:val="sr-Latn-BA"/>
        </w:rPr>
        <w:t xml:space="preserve"> </w:t>
      </w:r>
      <w:r w:rsidR="00BF7D6A">
        <w:rPr>
          <w:lang w:val="sr-Cyrl-RS"/>
        </w:rPr>
        <w:t>„Дервиш и смрт“)</w:t>
      </w:r>
    </w:p>
    <w:p w14:paraId="1BBBBEF4" w14:textId="77BAB8AD" w:rsidR="00BF7D6A" w:rsidRDefault="00BF7D6A" w:rsidP="00B054A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„Чекајући Годоа“ – живот између наде и ништавила </w:t>
      </w:r>
    </w:p>
    <w:p w14:paraId="6351CFC7" w14:textId="2FEE58B7" w:rsidR="00BF7D6A" w:rsidRDefault="00BF7D6A" w:rsidP="00B054A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„Ја сам убио себе, а не старицу!“ (Ф. М. Достојевски „Злочин и казна“)</w:t>
      </w:r>
    </w:p>
    <w:p w14:paraId="32B2B30D" w14:textId="643DF6EA" w:rsidR="00BF7D6A" w:rsidRDefault="00BF7D6A" w:rsidP="00B054A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Живот као проклета авлија (И. Андрић „Проклета авлија)</w:t>
      </w:r>
    </w:p>
    <w:p w14:paraId="191EF5C5" w14:textId="617C5954" w:rsidR="00BF7D6A" w:rsidRDefault="00BF7D6A" w:rsidP="00B054A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Странац – метафора за људску отуђеност (А. Ками „Странац“)</w:t>
      </w:r>
    </w:p>
    <w:p w14:paraId="7D9BF432" w14:textId="095426B8" w:rsidR="00BF7D6A" w:rsidRDefault="00BF7D6A" w:rsidP="00B054A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Мерсоова потрага за смислом у бесмислу</w:t>
      </w:r>
    </w:p>
    <w:p w14:paraId="40721D22" w14:textId="45594BE0" w:rsidR="00BF7D6A" w:rsidRDefault="00BF7D6A" w:rsidP="00B054A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Утицај патријар</w:t>
      </w:r>
      <w:r w:rsidR="008031A3">
        <w:rPr>
          <w:lang w:val="sr-Cyrl-RS"/>
        </w:rPr>
        <w:t>халног модела на живот породице Катић (Д. Ћосић, „Корени“)</w:t>
      </w:r>
    </w:p>
    <w:p w14:paraId="32B67882" w14:textId="1F7C4CFD" w:rsidR="008031A3" w:rsidRDefault="008031A3" w:rsidP="00B054A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Мотиви и последице Хамлетове потраге за правдом</w:t>
      </w:r>
    </w:p>
    <w:p w14:paraId="325AA74D" w14:textId="77777777" w:rsidR="008031A3" w:rsidRDefault="008031A3" w:rsidP="008031A3">
      <w:pPr>
        <w:rPr>
          <w:lang w:val="sr-Cyrl-RS"/>
        </w:rPr>
      </w:pPr>
    </w:p>
    <w:p w14:paraId="49A29962" w14:textId="4B6354AD" w:rsidR="008031A3" w:rsidRPr="008031A3" w:rsidRDefault="008031A3" w:rsidP="008031A3">
      <w:pPr>
        <w:rPr>
          <w:b/>
          <w:bCs/>
          <w:lang w:val="sr-Cyrl-RS"/>
        </w:rPr>
      </w:pPr>
      <w:r w:rsidRPr="008031A3">
        <w:rPr>
          <w:b/>
          <w:bCs/>
          <w:lang w:val="sr-Cyrl-RS"/>
        </w:rPr>
        <w:t>Слободне теме:</w:t>
      </w:r>
    </w:p>
    <w:p w14:paraId="6D8ABD9F" w14:textId="7366ABA6" w:rsidR="008031A3" w:rsidRDefault="008031A3" w:rsidP="008031A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Циљај на Месец, ако и промашиш, бићеш међу звездама</w:t>
      </w:r>
    </w:p>
    <w:p w14:paraId="1040BB1E" w14:textId="15881FA6" w:rsidR="008031A3" w:rsidRDefault="008031A3" w:rsidP="008031A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Растанци су бедеми са којих се пружају нови видици</w:t>
      </w:r>
    </w:p>
    <w:p w14:paraId="120D97DA" w14:textId="0E409908" w:rsidR="008031A3" w:rsidRDefault="008031A3" w:rsidP="008031A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„Љубав је ваљда једина ствар на свету коју не треба објашњавати ни тражити јој узрок“ (М. Селимовић)</w:t>
      </w:r>
    </w:p>
    <w:p w14:paraId="0B6308F6" w14:textId="4DB2849E" w:rsidR="008031A3" w:rsidRDefault="008031A3" w:rsidP="008031A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„Није довољано једној ствари окренути леђа, па да престане да нас гони и мучи“ (И. Андрић)</w:t>
      </w:r>
    </w:p>
    <w:p w14:paraId="2C6FDFEB" w14:textId="341C1B99" w:rsidR="008031A3" w:rsidRDefault="008031A3" w:rsidP="008031A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„Човек мора окончати са ратовима или ће ратови окончати човечанство“ (Ј. Ф. Кенеди)</w:t>
      </w:r>
    </w:p>
    <w:p w14:paraId="130E7CC9" w14:textId="6014E49A" w:rsidR="008031A3" w:rsidRDefault="008031A3" w:rsidP="008031A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„До краја живота упознаваћу људе, а никад их упознати нећу: увек ће ме збуњивати необјашњивошћу својих поступака“ (М. Селимовић)</w:t>
      </w:r>
    </w:p>
    <w:p w14:paraId="4609E337" w14:textId="2FE316D0" w:rsidR="008031A3" w:rsidRDefault="008031A3" w:rsidP="008031A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 се не умемо растати</w:t>
      </w:r>
    </w:p>
    <w:p w14:paraId="2C14E718" w14:textId="62BAA6E6" w:rsidR="008031A3" w:rsidRDefault="008031A3" w:rsidP="008031A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Завршетак једног поглавља: последњи дани у срењошколским клупама</w:t>
      </w:r>
    </w:p>
    <w:p w14:paraId="2D94CA0B" w14:textId="30DF58F7" w:rsidR="008031A3" w:rsidRDefault="008031A3" w:rsidP="008031A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„Прва је љубав дошла тихо, незвана, сама“ (Ђ. Балешевић)</w:t>
      </w:r>
    </w:p>
    <w:p w14:paraId="4A3A8390" w14:textId="17D2A407" w:rsidR="008031A3" w:rsidRPr="008031A3" w:rsidRDefault="008031A3" w:rsidP="008031A3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Херој(и) мог одрастања</w:t>
      </w:r>
    </w:p>
    <w:sectPr w:rsidR="008031A3" w:rsidRPr="008031A3" w:rsidSect="008031A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50DFC"/>
    <w:multiLevelType w:val="hybridMultilevel"/>
    <w:tmpl w:val="6E60EC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7621B"/>
    <w:multiLevelType w:val="hybridMultilevel"/>
    <w:tmpl w:val="FCB6938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05912">
    <w:abstractNumId w:val="0"/>
  </w:num>
  <w:num w:numId="2" w16cid:durableId="13151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E"/>
    <w:rsid w:val="006A79FD"/>
    <w:rsid w:val="006D55C2"/>
    <w:rsid w:val="008031A3"/>
    <w:rsid w:val="00B054AE"/>
    <w:rsid w:val="00BF7D6A"/>
    <w:rsid w:val="00C32449"/>
    <w:rsid w:val="00DB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F2FC"/>
  <w15:chartTrackingRefBased/>
  <w15:docId w15:val="{3C54F3E3-20FB-4012-9E17-DAB9448F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Tomić</dc:creator>
  <cp:keywords/>
  <dc:description/>
  <cp:lastModifiedBy>Igor Tomić</cp:lastModifiedBy>
  <cp:revision>1</cp:revision>
  <dcterms:created xsi:type="dcterms:W3CDTF">2024-05-21T13:23:00Z</dcterms:created>
  <dcterms:modified xsi:type="dcterms:W3CDTF">2024-05-21T15:35:00Z</dcterms:modified>
</cp:coreProperties>
</file>